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70BC" w14:paraId="37D9515D" w14:textId="77777777" w:rsidTr="00DC70BC">
        <w:tc>
          <w:tcPr>
            <w:tcW w:w="9629" w:type="dxa"/>
          </w:tcPr>
          <w:p w14:paraId="3BA852AF" w14:textId="1AB45676" w:rsidR="00235531" w:rsidRDefault="00235531" w:rsidP="0023553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Упродовж вересня – жовтня 2023 року Міністерство з питань реінтеграції тимчасово окупованих територій України, Державний центр зайнятості та обласні військові адміністрації проведуть інформаційну кампанію «Робота для ВПО: ти потрібен!»</w:t>
            </w:r>
          </w:p>
          <w:p w14:paraId="1365B89F" w14:textId="77777777" w:rsidR="00154CDA" w:rsidRPr="00235531" w:rsidRDefault="00154CDA" w:rsidP="0023553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8D219" w14:textId="639DAA59" w:rsid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Мета кампанії – посилення комунікації між усіма інституціями, які опікуються внутрішньо переміщеними українцями, задля ефективної їх інтеграції у громади, стимулювання у пошуку роботи, інформування про актуальні вакансії та активні програми сприяння зайнятості, створення з допомогою міжнародних організацій додаткових програм з професійного навчання та перенавчання ВПО.</w:t>
            </w:r>
          </w:p>
          <w:p w14:paraId="329CF22C" w14:textId="77777777" w:rsidR="00154CDA" w:rsidRPr="00235531" w:rsidRDefault="00154CDA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0F0B6" w14:textId="4A0353A8" w:rsid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Намір – збільшити кількість внутрішніх переселенців, які знайшли роботу, в рази.</w:t>
            </w:r>
          </w:p>
          <w:p w14:paraId="7CAD2D6B" w14:textId="77777777" w:rsidR="00154CDA" w:rsidRPr="00235531" w:rsidRDefault="00154CDA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F319C" w14:textId="77777777" w:rsidR="00235531" w:rsidRP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обласна служба зайнятості долучилася до проведення кампанії, в рамках якої організовані заходи з інформування ВПО про послуги служби зайнятості. Також ведеться системна робота з роботодавцями щодо важливості надання робочих місць для працевлаштування внутрішньо переміщених осіб.</w:t>
            </w:r>
          </w:p>
          <w:p w14:paraId="18DF100E" w14:textId="77777777" w:rsidR="00235531" w:rsidRP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Що може запропонувати служба зайнятості задля сприяння працевлаштуванню та самореалізації внутрішньо переміщених осіб?</w:t>
            </w:r>
          </w:p>
          <w:p w14:paraId="4077AF85" w14:textId="20763626" w:rsid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Переселенцям надається широкий спектр соціальних послуг з урахуванням їхніх можливостей, побажань та професійного досвіду, зокрема:</w:t>
            </w:r>
          </w:p>
          <w:p w14:paraId="72082046" w14:textId="77777777" w:rsidR="00154CDA" w:rsidRPr="00235531" w:rsidRDefault="00154CDA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55144" w14:textId="77777777" w:rsidR="00235531" w:rsidRP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- індивідуальне планування працевлаштування;</w:t>
            </w:r>
          </w:p>
          <w:p w14:paraId="5D5B7046" w14:textId="77777777" w:rsidR="00235531" w:rsidRP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- пошук підходящої роботи та сприяння у працевлаштуванні, у тому числі шляхом організації суспільно корисних, громадських робіт та інших робіт тимчасового характеру;</w:t>
            </w:r>
          </w:p>
          <w:p w14:paraId="17EF0DB7" w14:textId="3CCB20C8" w:rsid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- професійне навчання.</w:t>
            </w:r>
          </w:p>
          <w:p w14:paraId="57B55C2A" w14:textId="77777777" w:rsidR="00154CDA" w:rsidRPr="00235531" w:rsidRDefault="00154CDA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DE89E" w14:textId="64B07222" w:rsidR="00235531" w:rsidRP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Нові мешканці області, які виявили бажання зареєструватися у службі зайнятості, можуть зробити це онлайн, через портал </w:t>
            </w:r>
            <w:hyperlink r:id="rId4" w:history="1">
              <w:r w:rsidRPr="00235531">
                <w:rPr>
                  <w:rStyle w:val="a6"/>
                  <w:rFonts w:ascii="Times New Roman" w:hAnsi="Times New Roman"/>
                  <w:sz w:val="27"/>
                  <w:szCs w:val="27"/>
                </w:rPr>
                <w:t>Дія</w:t>
              </w:r>
            </w:hyperlink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, або особисто, під час відвідування установи. У разі відсутності документів, що підтверджують факт звільнення, ВПО мають право припинити такий трудовий договір в односторонньому порядку, подавши до центру зайнятості відповідну заяву.</w:t>
            </w:r>
          </w:p>
          <w:p w14:paraId="6A01C5A5" w14:textId="406877BD" w:rsidR="00235531" w:rsidRDefault="00235531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щоб скористатися деякими послугами, зовсім не обов’язково реєструватися у центрі зайнятості. Переселенці можуть безоплатно отримати від служби зайнятості </w:t>
            </w:r>
            <w:hyperlink r:id="rId5" w:history="1">
              <w:r w:rsidRPr="00235531">
                <w:rPr>
                  <w:rStyle w:val="a6"/>
                  <w:rFonts w:ascii="Times New Roman" w:hAnsi="Times New Roman"/>
                  <w:sz w:val="27"/>
                  <w:szCs w:val="27"/>
                </w:rPr>
                <w:t>ваучер на навчання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та підвищити свій професійний рівень.</w:t>
            </w:r>
          </w:p>
          <w:p w14:paraId="02C66E8C" w14:textId="77777777" w:rsidR="00154CDA" w:rsidRPr="00235531" w:rsidRDefault="00154CDA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83962" w14:textId="696ECB29" w:rsidR="00235531" w:rsidRPr="00235531" w:rsidRDefault="00154CDA" w:rsidP="0023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bookmarkStart w:id="0" w:name="_GoBack"/>
            <w:bookmarkEnd w:id="0"/>
            <w:r w:rsidR="00235531"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рамках реалізації урядового </w:t>
            </w:r>
            <w:proofErr w:type="spellStart"/>
            <w:r w:rsidR="00235531" w:rsidRPr="0023553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235531"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35531" w:rsidRPr="00235531"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235531" w:rsidRPr="00235531">
              <w:rPr>
                <w:rFonts w:ascii="Times New Roman" w:hAnsi="Times New Roman" w:cs="Times New Roman"/>
                <w:sz w:val="27"/>
                <w:szCs w:val="27"/>
              </w:rPr>
              <w:instrText xml:space="preserve"> HYPERLINK "https://www.dcz.gov.ua/storinka/mikrogrant-vlasna-sprava" </w:instrText>
            </w:r>
            <w:r w:rsidR="00235531" w:rsidRPr="00235531"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 w:rsidR="00235531" w:rsidRPr="00235531">
              <w:rPr>
                <w:rStyle w:val="a6"/>
                <w:rFonts w:ascii="Times New Roman" w:hAnsi="Times New Roman"/>
                <w:sz w:val="27"/>
                <w:szCs w:val="27"/>
              </w:rPr>
              <w:t>єРобота</w:t>
            </w:r>
            <w:proofErr w:type="spellEnd"/>
            <w:r w:rsidR="00235531" w:rsidRPr="00235531"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  <w:r w:rsidR="00235531"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» служба зайнятості супроводжує грантову програму, якою можуть скористатись ВПО, та отримати </w:t>
            </w:r>
            <w:proofErr w:type="spellStart"/>
            <w:r w:rsidR="00235531" w:rsidRPr="00235531">
              <w:rPr>
                <w:rFonts w:ascii="Times New Roman" w:hAnsi="Times New Roman" w:cs="Times New Roman"/>
                <w:sz w:val="28"/>
                <w:szCs w:val="28"/>
              </w:rPr>
              <w:t>мікрогрант</w:t>
            </w:r>
            <w:proofErr w:type="spellEnd"/>
            <w:r w:rsidR="00235531"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 у розмірі до 250 тисяч гривень на створення або розвиток власної справи.</w:t>
            </w:r>
          </w:p>
          <w:p w14:paraId="5540F3E4" w14:textId="26D96221" w:rsidR="00C75402" w:rsidRDefault="00235531" w:rsidP="00235531">
            <w:r w:rsidRPr="00235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Якщо шукаєте роботу – звертайтесь до найближчого </w:t>
            </w:r>
            <w:hyperlink r:id="rId6" w:history="1">
              <w:r w:rsidRPr="00235531">
                <w:rPr>
                  <w:rStyle w:val="a6"/>
                  <w:rFonts w:ascii="Times New Roman" w:hAnsi="Times New Roman"/>
                  <w:sz w:val="27"/>
                  <w:szCs w:val="27"/>
                </w:rPr>
                <w:t>центру зайнятості</w:t>
              </w:r>
            </w:hyperlink>
            <w:r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. Фахівці </w:t>
            </w:r>
            <w:proofErr w:type="spellStart"/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нададуть</w:t>
            </w:r>
            <w:proofErr w:type="spellEnd"/>
            <w:r w:rsidRPr="00235531">
              <w:rPr>
                <w:rFonts w:ascii="Times New Roman" w:hAnsi="Times New Roman" w:cs="Times New Roman"/>
                <w:sz w:val="28"/>
                <w:szCs w:val="28"/>
              </w:rPr>
              <w:t xml:space="preserve"> вам індивідуальні консультаційні, інформаційні та профорієнтаційні послуги; інформацію про актуальні вакансії, зокрема на </w:t>
            </w:r>
            <w:hyperlink r:id="rId7" w:history="1">
              <w:r w:rsidRPr="00235531">
                <w:rPr>
                  <w:rStyle w:val="a6"/>
                  <w:rFonts w:ascii="Times New Roman" w:hAnsi="Times New Roman"/>
                  <w:sz w:val="27"/>
                  <w:szCs w:val="27"/>
                </w:rPr>
                <w:t>Єдиному порталі вакансій</w:t>
              </w:r>
            </w:hyperlink>
            <w:r w:rsidRPr="00235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4587678" w14:textId="670FD601" w:rsidR="00E02A57" w:rsidRPr="00DC70BC" w:rsidRDefault="00E02A57" w:rsidP="00DC70BC"/>
    <w:sectPr w:rsidR="00E02A57" w:rsidRPr="00DC70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7"/>
    <w:rsid w:val="0001483C"/>
    <w:rsid w:val="00154CDA"/>
    <w:rsid w:val="001A5799"/>
    <w:rsid w:val="00235531"/>
    <w:rsid w:val="00363756"/>
    <w:rsid w:val="003F4666"/>
    <w:rsid w:val="004369AD"/>
    <w:rsid w:val="0049523B"/>
    <w:rsid w:val="004E11E4"/>
    <w:rsid w:val="00654C29"/>
    <w:rsid w:val="006719F7"/>
    <w:rsid w:val="00752EDC"/>
    <w:rsid w:val="00861CFB"/>
    <w:rsid w:val="0098350B"/>
    <w:rsid w:val="00A12394"/>
    <w:rsid w:val="00AC66FA"/>
    <w:rsid w:val="00B753C7"/>
    <w:rsid w:val="00C75402"/>
    <w:rsid w:val="00CD2096"/>
    <w:rsid w:val="00D96A4A"/>
    <w:rsid w:val="00DC70BC"/>
    <w:rsid w:val="00E02A57"/>
    <w:rsid w:val="00E226DB"/>
    <w:rsid w:val="00F32B2F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F35B"/>
  <w15:chartTrackingRefBased/>
  <w15:docId w15:val="{BE4F3CB0-693D-4F54-9E4A-A2B409BF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654C29"/>
  </w:style>
  <w:style w:type="table" w:styleId="a3">
    <w:name w:val="Table Grid"/>
    <w:basedOn w:val="a1"/>
    <w:uiPriority w:val="39"/>
    <w:rsid w:val="00D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2394"/>
    <w:rPr>
      <w:rFonts w:ascii="Segoe UI" w:hAnsi="Segoe UI" w:cs="Segoe UI"/>
      <w:sz w:val="18"/>
      <w:szCs w:val="18"/>
    </w:rPr>
  </w:style>
  <w:style w:type="character" w:styleId="a6">
    <w:name w:val="Hyperlink"/>
    <w:rsid w:val="0023553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bportal.dcz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p.dcz.gov.ua/publikaciya/kontakty-centriv-zaynyatosti-dnipropetrovskoyi-oblasti" TargetMode="External"/><Relationship Id="rId5" Type="http://schemas.openxmlformats.org/officeDocument/2006/relationships/hyperlink" Target="https://www.dcz.gov.ua/storinka/vauchery" TargetMode="External"/><Relationship Id="rId4" Type="http://schemas.openxmlformats.org/officeDocument/2006/relationships/hyperlink" Target="https://diia.gov.ua/services/otrimannya-statusu-bezrobitn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Олександра Кривохатько</cp:lastModifiedBy>
  <cp:revision>3</cp:revision>
  <cp:lastPrinted>2023-09-01T06:29:00Z</cp:lastPrinted>
  <dcterms:created xsi:type="dcterms:W3CDTF">2023-09-29T10:10:00Z</dcterms:created>
  <dcterms:modified xsi:type="dcterms:W3CDTF">2023-09-29T10:11:00Z</dcterms:modified>
</cp:coreProperties>
</file>